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23F1" w14:textId="77777777" w:rsidR="009C135B" w:rsidRDefault="009C135B" w:rsidP="009C1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of Waynesville</w:t>
      </w:r>
    </w:p>
    <w:p w14:paraId="2BA4BF8D" w14:textId="77777777" w:rsidR="009C135B" w:rsidRDefault="009C135B" w:rsidP="009C1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Trustees</w:t>
      </w:r>
    </w:p>
    <w:p w14:paraId="6A554662" w14:textId="38D7A70F" w:rsidR="009C135B" w:rsidRDefault="009C135B" w:rsidP="009C1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 Minutes</w:t>
      </w:r>
    </w:p>
    <w:p w14:paraId="647A0659" w14:textId="53034301" w:rsidR="009C135B" w:rsidRDefault="00E3411E" w:rsidP="009C1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18</w:t>
      </w:r>
      <w:r w:rsidRPr="00E341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2024 </w:t>
      </w:r>
    </w:p>
    <w:p w14:paraId="385281FD" w14:textId="77777777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</w:p>
    <w:p w14:paraId="7BB9CD74" w14:textId="77777777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of Meeting:  Village Hall – 200 E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St., Waynesville, IL  61778</w:t>
      </w:r>
    </w:p>
    <w:p w14:paraId="6454B128" w14:textId="57631A1A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 called to Order by Mayor Tim Furman at 6:</w:t>
      </w:r>
      <w:r w:rsidR="00E3411E">
        <w:rPr>
          <w:rFonts w:ascii="Times New Roman" w:hAnsi="Times New Roman" w:cs="Times New Roman"/>
          <w:sz w:val="24"/>
          <w:szCs w:val="24"/>
        </w:rPr>
        <w:t>00 pm</w:t>
      </w:r>
    </w:p>
    <w:p w14:paraId="201D3362" w14:textId="77777777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  A Quorum of the Village Board was present during the following roll call of  Trustees taken by the Village Clerk: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6"/>
        <w:gridCol w:w="1289"/>
        <w:gridCol w:w="1170"/>
      </w:tblGrid>
      <w:tr w:rsidR="009C135B" w14:paraId="2D065C43" w14:textId="77777777" w:rsidTr="009C13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0701" w14:textId="77777777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6104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C45F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9C135B" w14:paraId="02CA495E" w14:textId="77777777" w:rsidTr="009C13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3175" w14:textId="6DE9DD52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 – Tim Furman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3B69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FD2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5B" w14:paraId="0F327928" w14:textId="77777777" w:rsidTr="009C13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8F7" w14:textId="77777777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Bristow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CFF3" w14:textId="77777777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946A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5B" w14:paraId="6D8222EF" w14:textId="77777777" w:rsidTr="009C13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B46C" w14:textId="77777777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Lowery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5240" w14:textId="40D5AFE0" w:rsidR="009C135B" w:rsidRDefault="009C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31DF" w14:textId="3FDC9145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5B" w14:paraId="38C03B96" w14:textId="77777777" w:rsidTr="009C13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0C62" w14:textId="77777777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Settles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D243" w14:textId="0FED30C3" w:rsidR="009C135B" w:rsidRDefault="00E34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12D4" w14:textId="19747019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5B" w14:paraId="52E468F1" w14:textId="77777777" w:rsidTr="009C13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CAF9" w14:textId="77777777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Brown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985C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DC76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5B" w14:paraId="1048548A" w14:textId="77777777" w:rsidTr="009C13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C9BB" w14:textId="77777777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Cummings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DF28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BB4E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5B" w14:paraId="5F24F3FF" w14:textId="77777777" w:rsidTr="009C13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E443" w14:textId="77777777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Shaffer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A5AC" w14:textId="5B63E74B" w:rsidR="009C135B" w:rsidRDefault="00E34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E53" w14:textId="22AD04EF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B16291" w14:textId="77777777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</w:p>
    <w:p w14:paraId="2C4173CD" w14:textId="1B929579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Village Clerk </w:t>
      </w:r>
      <w:r w:rsidR="00E3411E">
        <w:rPr>
          <w:rFonts w:ascii="Times New Roman" w:hAnsi="Times New Roman" w:cs="Times New Roman"/>
          <w:sz w:val="24"/>
          <w:szCs w:val="24"/>
        </w:rPr>
        <w:t xml:space="preserve">Angela West and Tabitha Miller were also present.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2859">
        <w:rPr>
          <w:rFonts w:ascii="Times New Roman" w:hAnsi="Times New Roman" w:cs="Times New Roman"/>
          <w:sz w:val="24"/>
          <w:szCs w:val="24"/>
        </w:rPr>
        <w:t xml:space="preserve"> Mike Mont and Charles Williams were present.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ED307" w14:textId="47994EB0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Village President Tim Furman </w:t>
      </w:r>
      <w:r w:rsidR="00E3411E">
        <w:rPr>
          <w:rFonts w:ascii="Times New Roman" w:hAnsi="Times New Roman" w:cs="Times New Roman"/>
          <w:sz w:val="24"/>
          <w:szCs w:val="24"/>
        </w:rPr>
        <w:t>discussed the relinquishing of the alleyway between Jack Sampson, Mike Mont and Charles Williams’ property at 4</w:t>
      </w:r>
      <w:r w:rsidR="00E3411E" w:rsidRPr="00E341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411E">
        <w:rPr>
          <w:rFonts w:ascii="Times New Roman" w:hAnsi="Times New Roman" w:cs="Times New Roman"/>
          <w:sz w:val="24"/>
          <w:szCs w:val="24"/>
        </w:rPr>
        <w:t xml:space="preserve"> &amp; 5</w:t>
      </w:r>
      <w:r w:rsidR="00E3411E" w:rsidRPr="00E341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411E">
        <w:rPr>
          <w:rFonts w:ascii="Times New Roman" w:hAnsi="Times New Roman" w:cs="Times New Roman"/>
          <w:sz w:val="24"/>
          <w:szCs w:val="24"/>
        </w:rPr>
        <w:t xml:space="preserve"> Street, parallel to West </w:t>
      </w:r>
      <w:r w:rsidR="00533CB3">
        <w:rPr>
          <w:rFonts w:ascii="Times New Roman" w:hAnsi="Times New Roman" w:cs="Times New Roman"/>
          <w:sz w:val="24"/>
          <w:szCs w:val="24"/>
        </w:rPr>
        <w:t xml:space="preserve">and </w:t>
      </w:r>
      <w:r w:rsidR="00E3411E">
        <w:rPr>
          <w:rFonts w:ascii="Times New Roman" w:hAnsi="Times New Roman" w:cs="Times New Roman"/>
          <w:sz w:val="24"/>
          <w:szCs w:val="24"/>
        </w:rPr>
        <w:t>Illinois Street.  Bristow motioned to relinquish the alley and Cummings seconded.  Aye all.  Motion approved.</w:t>
      </w:r>
    </w:p>
    <w:p w14:paraId="2FEF76E6" w14:textId="105511B7" w:rsidR="00022859" w:rsidRDefault="00022859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discussed with Mont and Williams that any fees associated with giving </w:t>
      </w:r>
      <w:proofErr w:type="gramStart"/>
      <w:r>
        <w:rPr>
          <w:rFonts w:ascii="Times New Roman" w:hAnsi="Times New Roman" w:cs="Times New Roman"/>
          <w:sz w:val="24"/>
          <w:szCs w:val="24"/>
        </w:rPr>
        <w:t>alley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them would be at their cost.  They agreed.  Will need to send minutes of this meeting to the County Clerk for them to split the alley.</w:t>
      </w:r>
    </w:p>
    <w:p w14:paraId="4E0F2261" w14:textId="246B0003" w:rsidR="009C135B" w:rsidRDefault="00E3411E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Rex </w:t>
      </w:r>
      <w:proofErr w:type="spellStart"/>
      <w:r>
        <w:rPr>
          <w:rFonts w:ascii="Times New Roman" w:hAnsi="Times New Roman" w:cs="Times New Roman"/>
          <w:sz w:val="24"/>
          <w:szCs w:val="24"/>
        </w:rPr>
        <w:t>Colfaus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request to relinquish alley between his home </w:t>
      </w:r>
      <w:r w:rsidR="00533CB3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401 S. Isham St. and 102 E. Second Street.  We are not able to relinquish this alley as Village needs access to septic lines that run through the alley.    </w:t>
      </w:r>
      <w:r w:rsidR="00022859">
        <w:rPr>
          <w:rFonts w:ascii="Times New Roman" w:hAnsi="Times New Roman" w:cs="Times New Roman"/>
          <w:sz w:val="24"/>
          <w:szCs w:val="24"/>
        </w:rPr>
        <w:t>A letter will be sent to</w:t>
      </w:r>
      <w:r w:rsidR="00533CB3">
        <w:rPr>
          <w:rFonts w:ascii="Times New Roman" w:hAnsi="Times New Roman" w:cs="Times New Roman"/>
          <w:sz w:val="24"/>
          <w:szCs w:val="24"/>
        </w:rPr>
        <w:t xml:space="preserve"> the</w:t>
      </w:r>
      <w:r w:rsidR="000228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2859">
        <w:rPr>
          <w:rFonts w:ascii="Times New Roman" w:hAnsi="Times New Roman" w:cs="Times New Roman"/>
          <w:sz w:val="24"/>
          <w:szCs w:val="24"/>
        </w:rPr>
        <w:t>resident</w:t>
      </w:r>
      <w:proofErr w:type="gramEnd"/>
      <w:r w:rsidR="00022859">
        <w:rPr>
          <w:rFonts w:ascii="Times New Roman" w:hAnsi="Times New Roman" w:cs="Times New Roman"/>
          <w:sz w:val="24"/>
          <w:szCs w:val="24"/>
        </w:rPr>
        <w:t xml:space="preserve"> explaining.</w:t>
      </w:r>
    </w:p>
    <w:p w14:paraId="60E302F9" w14:textId="18310762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no further discussion, </w:t>
      </w:r>
      <w:r w:rsidR="00022859">
        <w:rPr>
          <w:rFonts w:ascii="Times New Roman" w:hAnsi="Times New Roman" w:cs="Times New Roman"/>
          <w:sz w:val="24"/>
          <w:szCs w:val="24"/>
        </w:rPr>
        <w:t>Lowery</w:t>
      </w:r>
      <w:r>
        <w:rPr>
          <w:rFonts w:ascii="Times New Roman" w:hAnsi="Times New Roman" w:cs="Times New Roman"/>
          <w:sz w:val="24"/>
          <w:szCs w:val="24"/>
        </w:rPr>
        <w:t xml:space="preserve"> motioned to adjourn the meeting.  </w:t>
      </w:r>
      <w:r w:rsidR="00022859">
        <w:rPr>
          <w:rFonts w:ascii="Times New Roman" w:hAnsi="Times New Roman" w:cs="Times New Roman"/>
          <w:sz w:val="24"/>
          <w:szCs w:val="24"/>
        </w:rPr>
        <w:t>Settles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859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conded the motion.  Roll Call.  Aye all.  </w:t>
      </w:r>
    </w:p>
    <w:p w14:paraId="7FF5EA96" w14:textId="767EA643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adjourned </w:t>
      </w:r>
      <w:r w:rsidR="00022859">
        <w:rPr>
          <w:rFonts w:ascii="Times New Roman" w:hAnsi="Times New Roman" w:cs="Times New Roman"/>
          <w:sz w:val="24"/>
          <w:szCs w:val="24"/>
        </w:rPr>
        <w:t>at 6:10.</w:t>
      </w:r>
    </w:p>
    <w:p w14:paraId="18357E6C" w14:textId="3F799B02" w:rsidR="009C135B" w:rsidRDefault="009C135B" w:rsidP="009C1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Angela West </w:t>
      </w:r>
    </w:p>
    <w:p w14:paraId="573FA783" w14:textId="77777777" w:rsidR="009C135B" w:rsidRDefault="009C135B" w:rsidP="009C1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Clerk</w:t>
      </w:r>
    </w:p>
    <w:p w14:paraId="400A21DC" w14:textId="77777777" w:rsidR="009C135B" w:rsidRDefault="009C135B" w:rsidP="009C135B"/>
    <w:p w14:paraId="6E6064EB" w14:textId="77777777" w:rsidR="00D4060C" w:rsidRDefault="00D4060C"/>
    <w:sectPr w:rsidR="00D40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16715"/>
    <w:multiLevelType w:val="hybridMultilevel"/>
    <w:tmpl w:val="CFD2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66F7D"/>
    <w:multiLevelType w:val="hybridMultilevel"/>
    <w:tmpl w:val="FF68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67EB"/>
    <w:multiLevelType w:val="hybridMultilevel"/>
    <w:tmpl w:val="C1D0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97002"/>
    <w:multiLevelType w:val="hybridMultilevel"/>
    <w:tmpl w:val="85D4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64250"/>
    <w:multiLevelType w:val="hybridMultilevel"/>
    <w:tmpl w:val="90C6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C5CC6"/>
    <w:multiLevelType w:val="hybridMultilevel"/>
    <w:tmpl w:val="CBDC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727230">
    <w:abstractNumId w:val="5"/>
  </w:num>
  <w:num w:numId="2" w16cid:durableId="139229639">
    <w:abstractNumId w:val="1"/>
  </w:num>
  <w:num w:numId="3" w16cid:durableId="1481196098">
    <w:abstractNumId w:val="4"/>
  </w:num>
  <w:num w:numId="4" w16cid:durableId="38284174">
    <w:abstractNumId w:val="3"/>
  </w:num>
  <w:num w:numId="5" w16cid:durableId="911502697">
    <w:abstractNumId w:val="0"/>
  </w:num>
  <w:num w:numId="6" w16cid:durableId="2367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5B"/>
    <w:rsid w:val="00022859"/>
    <w:rsid w:val="00065B1A"/>
    <w:rsid w:val="00236F1C"/>
    <w:rsid w:val="00270BF5"/>
    <w:rsid w:val="0030605C"/>
    <w:rsid w:val="00333251"/>
    <w:rsid w:val="003B2DD9"/>
    <w:rsid w:val="00533CB3"/>
    <w:rsid w:val="00577CC3"/>
    <w:rsid w:val="00725BAD"/>
    <w:rsid w:val="008B463C"/>
    <w:rsid w:val="008E68E9"/>
    <w:rsid w:val="009C135B"/>
    <w:rsid w:val="00CB2A5A"/>
    <w:rsid w:val="00D4060C"/>
    <w:rsid w:val="00E3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66A1"/>
  <w15:chartTrackingRefBased/>
  <w15:docId w15:val="{2B7672B8-D5DD-4EF1-BE81-D65DC12A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5B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1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3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13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WAYNESVILLE VILLAGE</dc:creator>
  <cp:keywords/>
  <dc:description/>
  <cp:lastModifiedBy>WAYNESVILLE VILLAGE</cp:lastModifiedBy>
  <cp:revision>4</cp:revision>
  <cp:lastPrinted>2024-08-04T20:05:00Z</cp:lastPrinted>
  <dcterms:created xsi:type="dcterms:W3CDTF">2024-12-05T17:00:00Z</dcterms:created>
  <dcterms:modified xsi:type="dcterms:W3CDTF">2024-12-05T17:22:00Z</dcterms:modified>
</cp:coreProperties>
</file>